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 w:rsidP="002F7D36">
      <w:pPr>
        <w:pStyle w:val="Af0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 w:rsidP="00E23175">
      <w:pPr>
        <w:pStyle w:val="Af0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16412C" w:rsidRDefault="0016412C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年度）</w:t>
      </w: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>
      <w:pPr>
        <w:pStyle w:val="Af0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>
      <w:pPr>
        <w:pStyle w:val="Af0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  <w:bookmarkStart w:id="0" w:name="_GoBack"/>
      <w:bookmarkEnd w:id="0"/>
    </w:p>
    <w:p w:rsidR="0016412C" w:rsidRDefault="0016412C">
      <w:pPr>
        <w:pStyle w:val="Af0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贫困户育苗补贴项目</w:t>
      </w: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</w:t>
      </w:r>
      <w:r w:rsidR="000F728B"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色提力</w:t>
      </w:r>
      <w:r w:rsidR="005944BD"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乡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人民政府</w:t>
      </w: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英吉沙县农业局</w:t>
      </w: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项目负责人（签章）：</w:t>
      </w:r>
      <w:r w:rsidR="005944BD"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李晶</w:t>
      </w: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</w:t>
      </w:r>
      <w:r w:rsidR="005944BD"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月</w:t>
      </w:r>
      <w:r w:rsidR="005944BD"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22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日</w:t>
      </w: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16412C" w:rsidRDefault="0016412C" w:rsidP="005944BD">
      <w:pPr>
        <w:pStyle w:val="Af0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16412C" w:rsidRDefault="0016412C" w:rsidP="005944BD">
      <w:pPr>
        <w:pStyle w:val="Af0"/>
        <w:spacing w:line="700" w:lineRule="exact"/>
        <w:ind w:firstLineChars="200" w:firstLine="624"/>
        <w:jc w:val="left"/>
        <w:rPr>
          <w:rStyle w:val="aa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16412C" w:rsidRDefault="0016412C" w:rsidP="005944BD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5944BD" w:rsidRDefault="000F728B" w:rsidP="005944BD">
      <w:pPr>
        <w:spacing w:line="540" w:lineRule="exact"/>
        <w:ind w:firstLine="640"/>
        <w:rPr>
          <w:rStyle w:val="aa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色提力</w:t>
      </w:r>
      <w:r w:rsidR="005944BD">
        <w:rPr>
          <w:rStyle w:val="aa"/>
          <w:rFonts w:ascii="楷体" w:eastAsia="楷体" w:hAnsi="楷体" w:hint="eastAsia"/>
          <w:spacing w:val="-4"/>
          <w:sz w:val="32"/>
          <w:szCs w:val="32"/>
        </w:rPr>
        <w:t>乡辖</w:t>
      </w: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10</w:t>
      </w:r>
      <w:r w:rsidR="005944BD">
        <w:rPr>
          <w:rStyle w:val="aa"/>
          <w:rFonts w:ascii="楷体" w:eastAsia="楷体" w:hAnsi="楷体" w:hint="eastAsia"/>
          <w:spacing w:val="-4"/>
          <w:sz w:val="32"/>
          <w:szCs w:val="32"/>
        </w:rPr>
        <w:t>个村</w:t>
      </w: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55</w:t>
      </w:r>
      <w:r w:rsidR="005944BD">
        <w:rPr>
          <w:rStyle w:val="aa"/>
          <w:rFonts w:ascii="楷体" w:eastAsia="楷体" w:hAnsi="楷体" w:hint="eastAsia"/>
          <w:spacing w:val="-4"/>
          <w:sz w:val="32"/>
          <w:szCs w:val="32"/>
        </w:rPr>
        <w:t>个村小组。人口组成主要以维吾尔族为主，部分汉族是来打工或者从事行政事业单位工作人员以及从商人员。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（二）项目预算绩效目标设定情况。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bCs/>
          <w:spacing w:val="-4"/>
          <w:sz w:val="32"/>
          <w:szCs w:val="32"/>
        </w:rPr>
        <w:t>1</w:t>
      </w:r>
      <w:r w:rsidRPr="00E23175"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、项目预期目标及阶段性目标。</w:t>
      </w:r>
      <w:bookmarkStart w:id="1" w:name="_Toc405279309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 w:rsidR="000F728B">
        <w:rPr>
          <w:rFonts w:ascii="楷体_GB2312" w:eastAsia="楷体_GB2312" w:hAnsi="仿宋" w:hint="eastAsia"/>
          <w:bCs/>
          <w:spacing w:val="-4"/>
          <w:sz w:val="32"/>
          <w:szCs w:val="32"/>
        </w:rPr>
        <w:t>7.0546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</w:t>
      </w:r>
      <w:bookmarkEnd w:id="1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主要为全乡贫困户</w:t>
      </w:r>
      <w:r w:rsidR="000F728B">
        <w:rPr>
          <w:rFonts w:ascii="楷体_GB2312" w:eastAsia="楷体_GB2312" w:hAnsi="仿宋" w:hint="eastAsia"/>
          <w:bCs/>
          <w:spacing w:val="-4"/>
          <w:sz w:val="32"/>
          <w:szCs w:val="32"/>
        </w:rPr>
        <w:t>1685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株春提早拱棚种植蔬菜苗进行补贴，每株补贴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贫困户在春提早拱棚种植中遇到的困难，乡集中育苗免费发给贫困户、同时发放蔬菜苗补贴，降低了贫困户的投入成本，极大的提高了农民种植拱棚的积极性，为贫困户在产业发展上扶贫起到关键性作用，为农民在拱棚种植上增加收入、为坚决打赢脱贫攻坚战、全面建成小康社会奠定坚实的基础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bCs/>
          <w:spacing w:val="-4"/>
          <w:sz w:val="32"/>
          <w:szCs w:val="32"/>
        </w:rPr>
        <w:t>2</w:t>
      </w:r>
      <w:r w:rsidRPr="00E23175"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、项目基本性质。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本项目性质为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一次性新增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项目。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bCs/>
          <w:spacing w:val="-4"/>
          <w:sz w:val="32"/>
          <w:szCs w:val="32"/>
        </w:rPr>
        <w:t>3</w:t>
      </w:r>
      <w:r w:rsidRPr="00E23175"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、项目用途及范围。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 w:rsidR="000F728B">
        <w:rPr>
          <w:rFonts w:ascii="楷体_GB2312" w:eastAsia="楷体_GB2312" w:hAnsi="仿宋" w:hint="eastAsia"/>
          <w:bCs/>
          <w:spacing w:val="-4"/>
          <w:sz w:val="32"/>
          <w:szCs w:val="32"/>
        </w:rPr>
        <w:t>7.0546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万元，主要为全乡</w:t>
      </w:r>
      <w:r w:rsidR="000F728B">
        <w:rPr>
          <w:rFonts w:ascii="楷体_GB2312" w:eastAsia="楷体_GB2312" w:hAnsi="仿宋" w:hint="eastAsia"/>
          <w:bCs/>
          <w:spacing w:val="-4"/>
          <w:sz w:val="32"/>
          <w:szCs w:val="32"/>
        </w:rPr>
        <w:t>1685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户贫困户每株补贴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黑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二、项目资金使用及管理情况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（一）项目资金安排落实、总投入等情况分析。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 w:rsidR="000F728B">
        <w:rPr>
          <w:rFonts w:ascii="楷体_GB2312" w:eastAsia="楷体_GB2312" w:hAnsi="仿宋" w:hint="eastAsia"/>
          <w:bCs/>
          <w:spacing w:val="-4"/>
          <w:sz w:val="32"/>
          <w:szCs w:val="32"/>
        </w:rPr>
        <w:t>7.0546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万元，由财政拨付，主要为全乡</w:t>
      </w:r>
      <w:r w:rsidR="000F728B">
        <w:rPr>
          <w:rFonts w:ascii="楷体_GB2312" w:eastAsia="楷体_GB2312" w:hAnsi="仿宋" w:hint="eastAsia"/>
          <w:bCs/>
          <w:spacing w:val="-4"/>
          <w:sz w:val="32"/>
          <w:szCs w:val="32"/>
        </w:rPr>
        <w:t>1685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</w:t>
      </w:r>
      <w:r w:rsidR="000F728B">
        <w:rPr>
          <w:rFonts w:ascii="楷体_GB2312" w:eastAsia="楷体_GB2312" w:hAnsi="仿宋"/>
          <w:bCs/>
          <w:spacing w:val="-4"/>
          <w:sz w:val="32"/>
          <w:szCs w:val="32"/>
        </w:rPr>
        <w:t>，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每株补贴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本项目实际支付资金</w:t>
      </w:r>
      <w:r w:rsidR="000F728B">
        <w:rPr>
          <w:rFonts w:ascii="楷体_GB2312" w:eastAsia="楷体_GB2312" w:hAnsi="仿宋" w:hint="eastAsia"/>
          <w:bCs/>
          <w:spacing w:val="-4"/>
          <w:sz w:val="32"/>
          <w:szCs w:val="32"/>
        </w:rPr>
        <w:t>7.546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万元，预算执行率</w:t>
      </w:r>
      <w:r w:rsidRPr="00E23175">
        <w:rPr>
          <w:rFonts w:ascii="楷体_GB2312" w:eastAsia="楷体_GB2312" w:hAnsi="仿宋"/>
          <w:bCs/>
          <w:spacing w:val="-4"/>
          <w:sz w:val="32"/>
          <w:szCs w:val="32"/>
        </w:rPr>
        <w:t>100%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，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主要为全乡</w:t>
      </w:r>
      <w:r w:rsidR="000F728B">
        <w:rPr>
          <w:rFonts w:ascii="楷体_GB2312" w:eastAsia="楷体_GB2312" w:hAnsi="仿宋" w:hint="eastAsia"/>
          <w:bCs/>
          <w:spacing w:val="-4"/>
          <w:sz w:val="32"/>
          <w:szCs w:val="32"/>
        </w:rPr>
        <w:t>1685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户贫困户，每株补贴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（三）项目资金管理情况分析。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三、项目组织实施情况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（一）项目组织情况分析。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一是该项目由</w:t>
      </w:r>
      <w:r w:rsidR="000F728B">
        <w:rPr>
          <w:rFonts w:ascii="楷体_GB2312" w:eastAsia="楷体_GB2312" w:hAnsi="仿宋" w:hint="eastAsia"/>
          <w:bCs/>
          <w:spacing w:val="-4"/>
          <w:sz w:val="32"/>
          <w:szCs w:val="32"/>
        </w:rPr>
        <w:t>色提力</w:t>
      </w:r>
      <w:r w:rsidR="005944BD">
        <w:rPr>
          <w:rFonts w:ascii="楷体_GB2312" w:eastAsia="楷体_GB2312" w:hAnsi="仿宋" w:hint="eastAsia"/>
          <w:bCs/>
          <w:spacing w:val="-4"/>
          <w:sz w:val="32"/>
          <w:szCs w:val="32"/>
        </w:rPr>
        <w:t>乡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人民政府</w:t>
      </w: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组织实施。实施过程均按照本单位制定的管理制度执行；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二是本项目不存在调整情况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（二）项目管理情况分析。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</w:rPr>
      </w:pPr>
      <w:r w:rsidRPr="00E23175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四、项目绩效情况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bCs w:val="0"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lastRenderedPageBreak/>
        <w:t>（一）项目绩效目标完成情况分析。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本项目共设置一级指标</w:t>
      </w:r>
      <w:r w:rsidRPr="00E23175">
        <w:rPr>
          <w:rFonts w:ascii="楷体_GB2312" w:eastAsia="楷体_GB2312" w:hAnsi="仿宋"/>
          <w:spacing w:val="-4"/>
          <w:sz w:val="32"/>
          <w:szCs w:val="32"/>
        </w:rPr>
        <w:t>3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个，</w:t>
      </w:r>
      <w:r w:rsidR="005944BD">
        <w:rPr>
          <w:rFonts w:ascii="楷体_GB2312" w:eastAsia="楷体_GB2312" w:hAnsi="仿宋" w:hint="eastAsia"/>
          <w:spacing w:val="-4"/>
          <w:sz w:val="32"/>
          <w:szCs w:val="32"/>
        </w:rPr>
        <w:t>二级指标9个，三级指标11个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，指标完成率为</w:t>
      </w:r>
      <w:r w:rsidRPr="00E23175">
        <w:rPr>
          <w:rFonts w:ascii="楷体_GB2312" w:eastAsia="楷体_GB2312" w:hAnsi="仿宋"/>
          <w:spacing w:val="-4"/>
          <w:sz w:val="32"/>
          <w:szCs w:val="32"/>
        </w:rPr>
        <w:t>100%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经济性：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该项目的及时有效实施，切实解决贫困户在春提早拱棚种植中遇到的困难，乡集中育苗免费发给贫困户、同时发放蔬菜苗补贴，降低了贫困户的投入成本。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效率性：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该项目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年全部实施完毕</w:t>
      </w:r>
    </w:p>
    <w:p w:rsidR="0016412C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效益性：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该项目的及时有效实施，切实解决贫困户在春提早拱棚种植中遇到的困难，乡集中育苗免费发给贫困户、同时发放蔬菜苗补贴，降低了贫困户的投入成本。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楷体"/>
          <w:b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spacing w:val="-4"/>
          <w:sz w:val="32"/>
          <w:szCs w:val="32"/>
        </w:rPr>
        <w:t>2018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 w:rsidRPr="00E23175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五、其他需要说明的问题</w:t>
      </w:r>
    </w:p>
    <w:p w:rsidR="0016412C" w:rsidRPr="0030028A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（一）后续工作计划。</w:t>
      </w:r>
      <w:r w:rsidRPr="0030028A">
        <w:rPr>
          <w:rFonts w:ascii="楷体_GB2312" w:eastAsia="楷体_GB2312" w:hAnsi="楷体" w:hint="eastAsia"/>
          <w:spacing w:val="-4"/>
          <w:sz w:val="32"/>
          <w:szCs w:val="32"/>
        </w:rPr>
        <w:t>我们将加强对农户种植的拱棚春提早蔬菜的管理，适时召开现场推进会，加强水肥投入及病虫害防治，做好蔬菜的销售工作，确保农民增产增收，项目发挥作用。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spacing w:val="-4"/>
          <w:sz w:val="32"/>
          <w:szCs w:val="32"/>
        </w:rPr>
        <w:t>1</w:t>
      </w:r>
      <w:r w:rsidRPr="00E23175">
        <w:rPr>
          <w:rFonts w:ascii="楷体_GB2312" w:eastAsia="楷体_GB2312" w:hAnsi="仿宋" w:hint="eastAsia"/>
          <w:b/>
          <w:spacing w:val="-4"/>
          <w:sz w:val="32"/>
          <w:szCs w:val="32"/>
        </w:rPr>
        <w:t>、主要经验及做法。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为保证财务管理工作规范有序进行，</w:t>
      </w:r>
      <w:r w:rsidRPr="00E23175">
        <w:rPr>
          <w:rFonts w:ascii="楷体_GB2312" w:eastAsia="楷体_GB2312" w:hAnsi="仿宋"/>
          <w:spacing w:val="-4"/>
          <w:sz w:val="32"/>
          <w:szCs w:val="32"/>
        </w:rPr>
        <w:t>2018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年我们按照英吉沙县财政局要求修改完善了相关财务管理的制度、规定，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及时调整充实乡财经工作领导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小组，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不断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加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lastRenderedPageBreak/>
        <w:t>强内部控制和监督。对各项资金的管理、经费收支审批等均作了明确规定，正确组织资金的筹集、调度和使用。对所有大额支出专题报告需经会议研究通过。</w:t>
      </w:r>
      <w:r w:rsidRPr="00E23175">
        <w:rPr>
          <w:rFonts w:ascii="仿宋" w:eastAsia="楷体_GB2312" w:hAnsi="仿宋"/>
          <w:spacing w:val="-4"/>
          <w:sz w:val="32"/>
          <w:szCs w:val="32"/>
        </w:rPr>
        <w:t> 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强化制度执行。切实做好厉行节约工作，全面落实各项管理制度要求，努力降低行政成本。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对各项指出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实行限额把关、一支笔审批制度，做到一事一审批、一事一结账，各项费用严格履行审批程序。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spacing w:val="-4"/>
          <w:sz w:val="32"/>
          <w:szCs w:val="32"/>
        </w:rPr>
        <w:t>2</w:t>
      </w:r>
      <w:r w:rsidRPr="00E23175">
        <w:rPr>
          <w:rFonts w:ascii="楷体_GB2312" w:eastAsia="楷体_GB2312" w:hAnsi="仿宋" w:hint="eastAsia"/>
          <w:b/>
          <w:spacing w:val="-4"/>
          <w:sz w:val="32"/>
          <w:szCs w:val="32"/>
        </w:rPr>
        <w:t>、存在的问题。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/>
          <w:b/>
          <w:spacing w:val="-4"/>
          <w:sz w:val="32"/>
          <w:szCs w:val="32"/>
        </w:rPr>
        <w:t>3</w:t>
      </w:r>
      <w:r w:rsidRPr="00E23175">
        <w:rPr>
          <w:rFonts w:ascii="楷体_GB2312" w:eastAsia="楷体_GB2312" w:hAnsi="仿宋" w:hint="eastAsia"/>
          <w:b/>
          <w:spacing w:val="-4"/>
          <w:sz w:val="32"/>
          <w:szCs w:val="32"/>
        </w:rPr>
        <w:t>、建议。</w:t>
      </w:r>
      <w:r w:rsidRPr="00E23175">
        <w:rPr>
          <w:rFonts w:ascii="楷体_GB2312" w:eastAsia="楷体_GB2312" w:hAnsi="仿宋"/>
          <w:spacing w:val="-4"/>
          <w:sz w:val="32"/>
          <w:szCs w:val="32"/>
        </w:rPr>
        <w:t xml:space="preserve"> </w:t>
      </w: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leftChars="200" w:left="420"/>
        <w:rPr>
          <w:rFonts w:ascii="楷体_GB2312" w:eastAsia="楷体_GB2312" w:hAnsi="楷体"/>
          <w:b/>
          <w:spacing w:val="-4"/>
          <w:sz w:val="32"/>
          <w:szCs w:val="32"/>
        </w:rPr>
      </w:pPr>
      <w:r w:rsidRPr="00E23175"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16412C" w:rsidRPr="00E23175" w:rsidRDefault="0016412C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无其他说明内容。</w:t>
      </w:r>
    </w:p>
    <w:p w:rsidR="0016412C" w:rsidRPr="0004796C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黑体"/>
          <w:bCs/>
          <w:spacing w:val="-4"/>
          <w:sz w:val="32"/>
          <w:szCs w:val="32"/>
        </w:rPr>
      </w:pPr>
      <w:r w:rsidRPr="0004796C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六、项目评价工作情况</w:t>
      </w:r>
    </w:p>
    <w:p w:rsidR="0016412C" w:rsidRPr="00E23175" w:rsidRDefault="000F728B" w:rsidP="005944B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色提力</w:t>
      </w:r>
      <w:r w:rsidR="005944BD">
        <w:rPr>
          <w:rFonts w:ascii="楷体_GB2312" w:eastAsia="楷体_GB2312" w:hAnsi="仿宋" w:hint="eastAsia"/>
          <w:spacing w:val="-4"/>
          <w:sz w:val="32"/>
          <w:szCs w:val="32"/>
        </w:rPr>
        <w:t>乡</w:t>
      </w:r>
      <w:r w:rsidR="0016412C" w:rsidRPr="00E23175">
        <w:rPr>
          <w:rFonts w:ascii="楷体_GB2312" w:eastAsia="楷体_GB2312" w:hAnsi="仿宋" w:hint="eastAsia"/>
          <w:spacing w:val="-4"/>
          <w:sz w:val="32"/>
          <w:szCs w:val="32"/>
        </w:rPr>
        <w:t>切实加强财务管理，强化财务监督，增强法纪观念，遵守规章制度。为保证财务管理工作规范有序进行，</w:t>
      </w:r>
      <w:r w:rsidR="0016412C" w:rsidRPr="00E23175">
        <w:rPr>
          <w:rFonts w:ascii="楷体_GB2312" w:eastAsia="楷体_GB2312" w:hAnsi="仿宋"/>
          <w:spacing w:val="-4"/>
          <w:sz w:val="32"/>
          <w:szCs w:val="32"/>
        </w:rPr>
        <w:t>2018</w:t>
      </w:r>
      <w:r w:rsidR="0016412C" w:rsidRPr="00E23175">
        <w:rPr>
          <w:rFonts w:ascii="楷体_GB2312" w:eastAsia="楷体_GB2312" w:hAnsi="仿宋" w:hint="eastAsia"/>
          <w:spacing w:val="-4"/>
          <w:sz w:val="32"/>
          <w:szCs w:val="32"/>
        </w:rPr>
        <w:t>年我们修改完善了相关财务管理的制度、规定，</w:t>
      </w:r>
      <w:r w:rsidR="0016412C">
        <w:rPr>
          <w:rFonts w:ascii="楷体_GB2312" w:eastAsia="楷体_GB2312" w:hAnsi="仿宋" w:hint="eastAsia"/>
          <w:spacing w:val="-4"/>
          <w:sz w:val="32"/>
          <w:szCs w:val="32"/>
        </w:rPr>
        <w:t>及时调整充实乡财经工作领导</w:t>
      </w:r>
      <w:r w:rsidR="0016412C" w:rsidRPr="00E23175">
        <w:rPr>
          <w:rFonts w:ascii="楷体_GB2312" w:eastAsia="楷体_GB2312" w:hAnsi="仿宋" w:hint="eastAsia"/>
          <w:spacing w:val="-4"/>
          <w:sz w:val="32"/>
          <w:szCs w:val="32"/>
        </w:rPr>
        <w:t>小组，</w:t>
      </w:r>
      <w:r w:rsidR="0016412C">
        <w:rPr>
          <w:rFonts w:ascii="楷体_GB2312" w:eastAsia="楷体_GB2312" w:hAnsi="仿宋" w:hint="eastAsia"/>
          <w:spacing w:val="-4"/>
          <w:sz w:val="32"/>
          <w:szCs w:val="32"/>
        </w:rPr>
        <w:t>不断</w:t>
      </w:r>
      <w:r w:rsidR="0016412C" w:rsidRPr="00E23175">
        <w:rPr>
          <w:rFonts w:ascii="楷体_GB2312" w:eastAsia="楷体_GB2312" w:hAnsi="仿宋" w:hint="eastAsia"/>
          <w:spacing w:val="-4"/>
          <w:sz w:val="32"/>
          <w:szCs w:val="32"/>
        </w:rPr>
        <w:t>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 w:rsidR="0016412C" w:rsidRPr="0004796C" w:rsidRDefault="0016412C" w:rsidP="005944B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 w:rsidRPr="0004796C"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七、附表</w:t>
      </w:r>
    </w:p>
    <w:p w:rsidR="0016412C" w:rsidRPr="00E23175" w:rsidRDefault="0016412C" w:rsidP="00833AE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 w:rsidRPr="00E23175">
        <w:rPr>
          <w:rFonts w:ascii="楷体_GB2312" w:eastAsia="楷体_GB2312" w:hAnsi="仿宋" w:hint="eastAsia"/>
          <w:spacing w:val="-4"/>
          <w:sz w:val="32"/>
          <w:szCs w:val="32"/>
        </w:rPr>
        <w:t>《项目支出绩效目标自评表》</w:t>
      </w:r>
    </w:p>
    <w:sectPr w:rsidR="0016412C" w:rsidRPr="00E23175" w:rsidSect="0070188C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4EC" w:rsidRDefault="006254EC" w:rsidP="0070188C">
      <w:r>
        <w:separator/>
      </w:r>
    </w:p>
  </w:endnote>
  <w:endnote w:type="continuationSeparator" w:id="0">
    <w:p w:rsidR="006254EC" w:rsidRDefault="006254EC" w:rsidP="00701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中宋">
    <w:altName w:val="Dotum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12C" w:rsidRDefault="00A211E0" w:rsidP="00546602">
    <w:pPr>
      <w:pStyle w:val="a5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16412C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6412C" w:rsidRDefault="0016412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12C" w:rsidRDefault="00A211E0" w:rsidP="00546602">
    <w:pPr>
      <w:pStyle w:val="a5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16412C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F728B">
      <w:rPr>
        <w:rStyle w:val="af1"/>
        <w:noProof/>
      </w:rPr>
      <w:t>5</w:t>
    </w:r>
    <w:r>
      <w:rPr>
        <w:rStyle w:val="af1"/>
      </w:rPr>
      <w:fldChar w:fldCharType="end"/>
    </w:r>
  </w:p>
  <w:p w:rsidR="0016412C" w:rsidRDefault="0016412C">
    <w:pPr>
      <w:pStyle w:val="a5"/>
      <w:jc w:val="center"/>
    </w:pPr>
  </w:p>
  <w:p w:rsidR="0016412C" w:rsidRDefault="0016412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4EC" w:rsidRDefault="006254EC" w:rsidP="0070188C">
      <w:r>
        <w:separator/>
      </w:r>
    </w:p>
  </w:footnote>
  <w:footnote w:type="continuationSeparator" w:id="0">
    <w:p w:rsidR="006254EC" w:rsidRDefault="006254EC" w:rsidP="007018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12C" w:rsidRDefault="0016412C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373D6"/>
    <w:rsid w:val="0004796C"/>
    <w:rsid w:val="00083EEE"/>
    <w:rsid w:val="00093A1E"/>
    <w:rsid w:val="000F728B"/>
    <w:rsid w:val="0012006C"/>
    <w:rsid w:val="0012208E"/>
    <w:rsid w:val="00135256"/>
    <w:rsid w:val="00137CB3"/>
    <w:rsid w:val="0014161B"/>
    <w:rsid w:val="0016412C"/>
    <w:rsid w:val="001A4E1F"/>
    <w:rsid w:val="001A57B9"/>
    <w:rsid w:val="001C3847"/>
    <w:rsid w:val="001D0FBA"/>
    <w:rsid w:val="001F3031"/>
    <w:rsid w:val="001F56A4"/>
    <w:rsid w:val="00210A26"/>
    <w:rsid w:val="00212859"/>
    <w:rsid w:val="00220EB0"/>
    <w:rsid w:val="00223C9E"/>
    <w:rsid w:val="00257C8A"/>
    <w:rsid w:val="00264B9F"/>
    <w:rsid w:val="002A2532"/>
    <w:rsid w:val="002A25A2"/>
    <w:rsid w:val="002A2D76"/>
    <w:rsid w:val="002C7C64"/>
    <w:rsid w:val="002F7D36"/>
    <w:rsid w:val="0030028A"/>
    <w:rsid w:val="00365250"/>
    <w:rsid w:val="0036624C"/>
    <w:rsid w:val="00385849"/>
    <w:rsid w:val="003978FE"/>
    <w:rsid w:val="003B015C"/>
    <w:rsid w:val="00420DF1"/>
    <w:rsid w:val="004222EE"/>
    <w:rsid w:val="00462747"/>
    <w:rsid w:val="004646D4"/>
    <w:rsid w:val="004C1823"/>
    <w:rsid w:val="0050167F"/>
    <w:rsid w:val="00514506"/>
    <w:rsid w:val="005162F1"/>
    <w:rsid w:val="00516E80"/>
    <w:rsid w:val="005269C7"/>
    <w:rsid w:val="00534021"/>
    <w:rsid w:val="00534558"/>
    <w:rsid w:val="00535153"/>
    <w:rsid w:val="00546602"/>
    <w:rsid w:val="0057141E"/>
    <w:rsid w:val="00575CFE"/>
    <w:rsid w:val="00583AFC"/>
    <w:rsid w:val="00592D09"/>
    <w:rsid w:val="005944BD"/>
    <w:rsid w:val="006020B7"/>
    <w:rsid w:val="006122E6"/>
    <w:rsid w:val="006254EC"/>
    <w:rsid w:val="00625FCE"/>
    <w:rsid w:val="00652607"/>
    <w:rsid w:val="00675D58"/>
    <w:rsid w:val="006F2E6D"/>
    <w:rsid w:val="0070188C"/>
    <w:rsid w:val="0070406B"/>
    <w:rsid w:val="00716C76"/>
    <w:rsid w:val="007218B8"/>
    <w:rsid w:val="00755C6A"/>
    <w:rsid w:val="00785FDE"/>
    <w:rsid w:val="0079002B"/>
    <w:rsid w:val="007A0351"/>
    <w:rsid w:val="007A14BC"/>
    <w:rsid w:val="007A7564"/>
    <w:rsid w:val="007B2DF0"/>
    <w:rsid w:val="007B7B70"/>
    <w:rsid w:val="007C1025"/>
    <w:rsid w:val="007E6845"/>
    <w:rsid w:val="007F5F8A"/>
    <w:rsid w:val="00823514"/>
    <w:rsid w:val="00826CA1"/>
    <w:rsid w:val="008279CA"/>
    <w:rsid w:val="00833AE0"/>
    <w:rsid w:val="00835B7F"/>
    <w:rsid w:val="00855E3A"/>
    <w:rsid w:val="00897D37"/>
    <w:rsid w:val="008B7E88"/>
    <w:rsid w:val="008D7967"/>
    <w:rsid w:val="00921085"/>
    <w:rsid w:val="00922CB9"/>
    <w:rsid w:val="009350F7"/>
    <w:rsid w:val="00961D24"/>
    <w:rsid w:val="00982254"/>
    <w:rsid w:val="00997498"/>
    <w:rsid w:val="009A43B2"/>
    <w:rsid w:val="009B526F"/>
    <w:rsid w:val="009C1AFD"/>
    <w:rsid w:val="009C7329"/>
    <w:rsid w:val="00A109D3"/>
    <w:rsid w:val="00A211E0"/>
    <w:rsid w:val="00A26421"/>
    <w:rsid w:val="00A4293B"/>
    <w:rsid w:val="00A83BD5"/>
    <w:rsid w:val="00A977DF"/>
    <w:rsid w:val="00AC1C1C"/>
    <w:rsid w:val="00AE1AB4"/>
    <w:rsid w:val="00AE25E2"/>
    <w:rsid w:val="00AE6A23"/>
    <w:rsid w:val="00B06CA5"/>
    <w:rsid w:val="00B14E9A"/>
    <w:rsid w:val="00B41F61"/>
    <w:rsid w:val="00B42C51"/>
    <w:rsid w:val="00B55332"/>
    <w:rsid w:val="00B64C16"/>
    <w:rsid w:val="00B86E8C"/>
    <w:rsid w:val="00BB7061"/>
    <w:rsid w:val="00BE1A00"/>
    <w:rsid w:val="00BE48BD"/>
    <w:rsid w:val="00BE52C0"/>
    <w:rsid w:val="00C014CA"/>
    <w:rsid w:val="00C224E4"/>
    <w:rsid w:val="00C22CF0"/>
    <w:rsid w:val="00C37319"/>
    <w:rsid w:val="00C56C72"/>
    <w:rsid w:val="00CA6457"/>
    <w:rsid w:val="00CC6E4D"/>
    <w:rsid w:val="00D17F2E"/>
    <w:rsid w:val="00D46194"/>
    <w:rsid w:val="00D67A95"/>
    <w:rsid w:val="00D8687D"/>
    <w:rsid w:val="00DA4010"/>
    <w:rsid w:val="00DA602C"/>
    <w:rsid w:val="00DE62AE"/>
    <w:rsid w:val="00E01293"/>
    <w:rsid w:val="00E027D1"/>
    <w:rsid w:val="00E13064"/>
    <w:rsid w:val="00E23175"/>
    <w:rsid w:val="00E231D2"/>
    <w:rsid w:val="00E43E16"/>
    <w:rsid w:val="00E45748"/>
    <w:rsid w:val="00E60250"/>
    <w:rsid w:val="00E769FE"/>
    <w:rsid w:val="00EA2CBE"/>
    <w:rsid w:val="00EC218D"/>
    <w:rsid w:val="00EC6669"/>
    <w:rsid w:val="00EE6224"/>
    <w:rsid w:val="00F25717"/>
    <w:rsid w:val="00F32FEE"/>
    <w:rsid w:val="00F50E09"/>
    <w:rsid w:val="00F53E69"/>
    <w:rsid w:val="00F57EE2"/>
    <w:rsid w:val="00F71041"/>
    <w:rsid w:val="00F83F2D"/>
    <w:rsid w:val="0465231D"/>
    <w:rsid w:val="0ED72759"/>
    <w:rsid w:val="0F6A6B1C"/>
    <w:rsid w:val="1EBA02D4"/>
    <w:rsid w:val="298820D9"/>
    <w:rsid w:val="2CDE5E92"/>
    <w:rsid w:val="2F8A227C"/>
    <w:rsid w:val="37AB5386"/>
    <w:rsid w:val="47B17686"/>
    <w:rsid w:val="49EC67EB"/>
    <w:rsid w:val="4ED40108"/>
    <w:rsid w:val="4F9D2EEC"/>
    <w:rsid w:val="7F265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7018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70188C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Char"/>
    <w:uiPriority w:val="99"/>
    <w:qFormat/>
    <w:rsid w:val="0070188C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  <w:lang/>
    </w:rPr>
  </w:style>
  <w:style w:type="paragraph" w:styleId="3">
    <w:name w:val="heading 3"/>
    <w:basedOn w:val="a"/>
    <w:next w:val="a"/>
    <w:link w:val="3Char"/>
    <w:uiPriority w:val="99"/>
    <w:qFormat/>
    <w:rsid w:val="0070188C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  <w:lang/>
    </w:rPr>
  </w:style>
  <w:style w:type="paragraph" w:styleId="4">
    <w:name w:val="heading 4"/>
    <w:basedOn w:val="a"/>
    <w:next w:val="a"/>
    <w:link w:val="4Char"/>
    <w:uiPriority w:val="99"/>
    <w:qFormat/>
    <w:rsid w:val="0070188C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  <w:lang/>
    </w:rPr>
  </w:style>
  <w:style w:type="paragraph" w:styleId="5">
    <w:name w:val="heading 5"/>
    <w:basedOn w:val="a"/>
    <w:next w:val="a"/>
    <w:link w:val="5Char"/>
    <w:uiPriority w:val="99"/>
    <w:qFormat/>
    <w:rsid w:val="0070188C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  <w:lang/>
    </w:rPr>
  </w:style>
  <w:style w:type="paragraph" w:styleId="6">
    <w:name w:val="heading 6"/>
    <w:basedOn w:val="a"/>
    <w:next w:val="a"/>
    <w:link w:val="6Char"/>
    <w:uiPriority w:val="99"/>
    <w:qFormat/>
    <w:rsid w:val="0070188C"/>
    <w:pPr>
      <w:widowControl/>
      <w:spacing w:before="240" w:after="60"/>
      <w:jc w:val="left"/>
      <w:outlineLvl w:val="5"/>
    </w:pPr>
    <w:rPr>
      <w:b/>
      <w:bCs/>
      <w:kern w:val="0"/>
      <w:sz w:val="20"/>
      <w:szCs w:val="20"/>
      <w:lang/>
    </w:rPr>
  </w:style>
  <w:style w:type="paragraph" w:styleId="7">
    <w:name w:val="heading 7"/>
    <w:basedOn w:val="a"/>
    <w:next w:val="a"/>
    <w:link w:val="7Char"/>
    <w:uiPriority w:val="99"/>
    <w:qFormat/>
    <w:rsid w:val="0070188C"/>
    <w:pPr>
      <w:widowControl/>
      <w:spacing w:before="240" w:after="60"/>
      <w:jc w:val="left"/>
      <w:outlineLvl w:val="6"/>
    </w:pPr>
    <w:rPr>
      <w:kern w:val="0"/>
      <w:sz w:val="24"/>
      <w:lang/>
    </w:rPr>
  </w:style>
  <w:style w:type="paragraph" w:styleId="8">
    <w:name w:val="heading 8"/>
    <w:basedOn w:val="a"/>
    <w:next w:val="a"/>
    <w:link w:val="8Char"/>
    <w:uiPriority w:val="99"/>
    <w:qFormat/>
    <w:rsid w:val="0070188C"/>
    <w:pPr>
      <w:widowControl/>
      <w:spacing w:before="240" w:after="60"/>
      <w:jc w:val="left"/>
      <w:outlineLvl w:val="7"/>
    </w:pPr>
    <w:rPr>
      <w:i/>
      <w:iCs/>
      <w:kern w:val="0"/>
      <w:sz w:val="24"/>
      <w:lang/>
    </w:rPr>
  </w:style>
  <w:style w:type="paragraph" w:styleId="9">
    <w:name w:val="heading 9"/>
    <w:basedOn w:val="a"/>
    <w:next w:val="a"/>
    <w:link w:val="9Char"/>
    <w:uiPriority w:val="99"/>
    <w:qFormat/>
    <w:rsid w:val="0070188C"/>
    <w:pPr>
      <w:widowControl/>
      <w:spacing w:before="240" w:after="60"/>
      <w:jc w:val="left"/>
      <w:outlineLvl w:val="8"/>
    </w:pPr>
    <w:rPr>
      <w:rFonts w:ascii="Cambria" w:hAnsi="Cambria"/>
      <w:kern w:val="0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70188C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"/>
    <w:uiPriority w:val="99"/>
    <w:semiHidden/>
    <w:locked/>
    <w:rsid w:val="0070188C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"/>
    <w:uiPriority w:val="99"/>
    <w:semiHidden/>
    <w:locked/>
    <w:rsid w:val="0070188C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link w:val="4"/>
    <w:uiPriority w:val="99"/>
    <w:semiHidden/>
    <w:locked/>
    <w:rsid w:val="0070188C"/>
    <w:rPr>
      <w:rFonts w:cs="Times New Roman"/>
      <w:b/>
      <w:bCs/>
      <w:sz w:val="28"/>
      <w:szCs w:val="28"/>
    </w:rPr>
  </w:style>
  <w:style w:type="character" w:customStyle="1" w:styleId="5Char">
    <w:name w:val="标题 5 Char"/>
    <w:link w:val="5"/>
    <w:uiPriority w:val="99"/>
    <w:semiHidden/>
    <w:locked/>
    <w:rsid w:val="0070188C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link w:val="6"/>
    <w:uiPriority w:val="99"/>
    <w:semiHidden/>
    <w:locked/>
    <w:rsid w:val="0070188C"/>
    <w:rPr>
      <w:rFonts w:cs="Times New Roman"/>
      <w:b/>
      <w:bCs/>
    </w:rPr>
  </w:style>
  <w:style w:type="character" w:customStyle="1" w:styleId="7Char">
    <w:name w:val="标题 7 Char"/>
    <w:link w:val="7"/>
    <w:uiPriority w:val="99"/>
    <w:semiHidden/>
    <w:locked/>
    <w:rsid w:val="0070188C"/>
    <w:rPr>
      <w:rFonts w:cs="Times New Roman"/>
      <w:sz w:val="24"/>
      <w:szCs w:val="24"/>
    </w:rPr>
  </w:style>
  <w:style w:type="character" w:customStyle="1" w:styleId="8Char">
    <w:name w:val="标题 8 Char"/>
    <w:link w:val="8"/>
    <w:uiPriority w:val="99"/>
    <w:semiHidden/>
    <w:locked/>
    <w:rsid w:val="0070188C"/>
    <w:rPr>
      <w:rFonts w:cs="Times New Roman"/>
      <w:i/>
      <w:iCs/>
      <w:sz w:val="24"/>
      <w:szCs w:val="24"/>
    </w:rPr>
  </w:style>
  <w:style w:type="character" w:customStyle="1" w:styleId="9Char">
    <w:name w:val="标题 9 Char"/>
    <w:link w:val="9"/>
    <w:uiPriority w:val="99"/>
    <w:semiHidden/>
    <w:locked/>
    <w:rsid w:val="0070188C"/>
    <w:rPr>
      <w:rFonts w:ascii="Cambria" w:eastAsia="宋体" w:hAnsi="Cambria" w:cs="Times New Roman"/>
    </w:rPr>
  </w:style>
  <w:style w:type="paragraph" w:styleId="a3">
    <w:name w:val="Document Map"/>
    <w:basedOn w:val="a"/>
    <w:link w:val="Char"/>
    <w:uiPriority w:val="99"/>
    <w:semiHidden/>
    <w:rsid w:val="0070188C"/>
    <w:rPr>
      <w:rFonts w:ascii="宋体"/>
      <w:sz w:val="18"/>
      <w:szCs w:val="18"/>
      <w:lang/>
    </w:rPr>
  </w:style>
  <w:style w:type="character" w:customStyle="1" w:styleId="Char">
    <w:name w:val="文档结构图 Char"/>
    <w:link w:val="a3"/>
    <w:uiPriority w:val="99"/>
    <w:semiHidden/>
    <w:locked/>
    <w:rsid w:val="0070188C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rsid w:val="0070188C"/>
    <w:rPr>
      <w:sz w:val="18"/>
      <w:szCs w:val="18"/>
      <w:lang/>
    </w:rPr>
  </w:style>
  <w:style w:type="character" w:customStyle="1" w:styleId="Char0">
    <w:name w:val="批注框文本 Char"/>
    <w:link w:val="a4"/>
    <w:uiPriority w:val="99"/>
    <w:semiHidden/>
    <w:locked/>
    <w:rsid w:val="0070188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70188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  <w:lang/>
    </w:rPr>
  </w:style>
  <w:style w:type="character" w:customStyle="1" w:styleId="Char1">
    <w:name w:val="页脚 Char"/>
    <w:link w:val="a5"/>
    <w:uiPriority w:val="99"/>
    <w:locked/>
    <w:rsid w:val="0070188C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header"/>
    <w:basedOn w:val="a"/>
    <w:link w:val="Char2"/>
    <w:uiPriority w:val="99"/>
    <w:rsid w:val="007018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  <w:lang/>
    </w:rPr>
  </w:style>
  <w:style w:type="character" w:customStyle="1" w:styleId="Char2">
    <w:name w:val="页眉 Char"/>
    <w:link w:val="a6"/>
    <w:uiPriority w:val="99"/>
    <w:locked/>
    <w:rsid w:val="0070188C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70188C"/>
    <w:pPr>
      <w:widowControl/>
      <w:spacing w:after="60"/>
      <w:jc w:val="center"/>
      <w:outlineLvl w:val="1"/>
    </w:pPr>
    <w:rPr>
      <w:rFonts w:ascii="Cambria" w:hAnsi="Cambria"/>
      <w:kern w:val="0"/>
      <w:sz w:val="24"/>
      <w:lang/>
    </w:rPr>
  </w:style>
  <w:style w:type="character" w:customStyle="1" w:styleId="Char3">
    <w:name w:val="副标题 Char"/>
    <w:link w:val="a7"/>
    <w:uiPriority w:val="99"/>
    <w:locked/>
    <w:rsid w:val="0070188C"/>
    <w:rPr>
      <w:rFonts w:ascii="Cambria" w:eastAsia="宋体" w:hAnsi="Cambria" w:cs="Times New Roman"/>
      <w:sz w:val="24"/>
      <w:szCs w:val="24"/>
    </w:rPr>
  </w:style>
  <w:style w:type="paragraph" w:styleId="a8">
    <w:name w:val="Normal (Web)"/>
    <w:basedOn w:val="a"/>
    <w:uiPriority w:val="99"/>
    <w:rsid w:val="0070188C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rsid w:val="0070188C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Char4">
    <w:name w:val="标题 Char"/>
    <w:link w:val="a9"/>
    <w:uiPriority w:val="99"/>
    <w:locked/>
    <w:rsid w:val="0070188C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aa">
    <w:name w:val="Strong"/>
    <w:qFormat/>
    <w:rsid w:val="0070188C"/>
    <w:rPr>
      <w:rFonts w:cs="Times New Roman"/>
      <w:b/>
      <w:bCs/>
    </w:rPr>
  </w:style>
  <w:style w:type="character" w:styleId="ab">
    <w:name w:val="Emphasis"/>
    <w:uiPriority w:val="99"/>
    <w:qFormat/>
    <w:rsid w:val="0070188C"/>
    <w:rPr>
      <w:rFonts w:ascii="Calibri" w:hAnsi="Calibri" w:cs="Times New Roman"/>
      <w:b/>
      <w:i/>
      <w:iCs/>
    </w:rPr>
  </w:style>
  <w:style w:type="paragraph" w:styleId="ac">
    <w:name w:val="No Spacing"/>
    <w:basedOn w:val="a"/>
    <w:uiPriority w:val="99"/>
    <w:qFormat/>
    <w:rsid w:val="0070188C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d">
    <w:name w:val="List Paragraph"/>
    <w:basedOn w:val="a"/>
    <w:uiPriority w:val="99"/>
    <w:qFormat/>
    <w:rsid w:val="0070188C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e">
    <w:name w:val="Quote"/>
    <w:basedOn w:val="a"/>
    <w:next w:val="a"/>
    <w:link w:val="Char5"/>
    <w:uiPriority w:val="99"/>
    <w:qFormat/>
    <w:rsid w:val="0070188C"/>
    <w:pPr>
      <w:widowControl/>
      <w:jc w:val="left"/>
    </w:pPr>
    <w:rPr>
      <w:i/>
      <w:kern w:val="0"/>
      <w:sz w:val="24"/>
      <w:lang/>
    </w:rPr>
  </w:style>
  <w:style w:type="character" w:customStyle="1" w:styleId="Char5">
    <w:name w:val="引用 Char"/>
    <w:link w:val="ae"/>
    <w:uiPriority w:val="99"/>
    <w:locked/>
    <w:rsid w:val="0070188C"/>
    <w:rPr>
      <w:rFonts w:cs="Times New Roman"/>
      <w:i/>
      <w:sz w:val="24"/>
      <w:szCs w:val="24"/>
    </w:rPr>
  </w:style>
  <w:style w:type="paragraph" w:styleId="af">
    <w:name w:val="Intense Quote"/>
    <w:basedOn w:val="a"/>
    <w:next w:val="a"/>
    <w:link w:val="Char6"/>
    <w:uiPriority w:val="99"/>
    <w:qFormat/>
    <w:rsid w:val="0070188C"/>
    <w:pPr>
      <w:widowControl/>
      <w:ind w:left="720" w:right="720"/>
      <w:jc w:val="left"/>
    </w:pPr>
    <w:rPr>
      <w:b/>
      <w:i/>
      <w:kern w:val="0"/>
      <w:sz w:val="24"/>
      <w:szCs w:val="20"/>
      <w:lang/>
    </w:rPr>
  </w:style>
  <w:style w:type="character" w:customStyle="1" w:styleId="Char6">
    <w:name w:val="明显引用 Char"/>
    <w:link w:val="af"/>
    <w:uiPriority w:val="99"/>
    <w:locked/>
    <w:rsid w:val="0070188C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rsid w:val="0070188C"/>
    <w:rPr>
      <w:i/>
      <w:color w:val="5A5A5A"/>
    </w:rPr>
  </w:style>
  <w:style w:type="character" w:customStyle="1" w:styleId="IntenseEmphasis1">
    <w:name w:val="Intense Emphasis1"/>
    <w:uiPriority w:val="99"/>
    <w:rsid w:val="0070188C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uiPriority w:val="99"/>
    <w:rsid w:val="0070188C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uiPriority w:val="99"/>
    <w:rsid w:val="0070188C"/>
    <w:rPr>
      <w:rFonts w:cs="Times New Roman"/>
      <w:b/>
      <w:sz w:val="24"/>
      <w:u w:val="single"/>
    </w:rPr>
  </w:style>
  <w:style w:type="character" w:customStyle="1" w:styleId="BookTitle1">
    <w:name w:val="Book Title1"/>
    <w:uiPriority w:val="99"/>
    <w:rsid w:val="0070188C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rsid w:val="0070188C"/>
    <w:pPr>
      <w:outlineLvl w:val="9"/>
    </w:pPr>
    <w:rPr>
      <w:lang w:eastAsia="en-US"/>
    </w:rPr>
  </w:style>
  <w:style w:type="paragraph" w:customStyle="1" w:styleId="Af0">
    <w:name w:val="正文 A"/>
    <w:uiPriority w:val="99"/>
    <w:rsid w:val="0070188C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rsid w:val="00E23175"/>
    <w:pPr>
      <w:widowControl/>
    </w:pPr>
    <w:rPr>
      <w:rFonts w:ascii="Calibri" w:hAnsi="Calibri"/>
      <w:kern w:val="0"/>
      <w:szCs w:val="20"/>
    </w:rPr>
  </w:style>
  <w:style w:type="character" w:styleId="af1">
    <w:name w:val="page number"/>
    <w:uiPriority w:val="99"/>
    <w:locked/>
    <w:rsid w:val="001F56A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新疆财政支出绩效自评报告</dc:title>
  <dc:subject/>
  <dc:creator>赵 恺（预算处）</dc:creator>
  <cp:keywords/>
  <dc:description/>
  <cp:lastModifiedBy>Administrator</cp:lastModifiedBy>
  <cp:revision>7</cp:revision>
  <cp:lastPrinted>2018-12-17T10:15:00Z</cp:lastPrinted>
  <dcterms:created xsi:type="dcterms:W3CDTF">2019-01-29T17:24:00Z</dcterms:created>
  <dcterms:modified xsi:type="dcterms:W3CDTF">2019-09-05T09:10:00Z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